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347" w:rsidRPr="008818D7" w:rsidRDefault="00ED1347" w:rsidP="00ED1347">
      <w:pPr>
        <w:spacing w:after="0" w:line="360" w:lineRule="auto"/>
        <w:rPr>
          <w:b/>
        </w:rPr>
      </w:pPr>
      <w:r w:rsidRPr="008818D7">
        <w:rPr>
          <w:b/>
        </w:rPr>
        <w:t>LA INSPIRACIÓN DE LAS ESCRITURAS</w:t>
      </w:r>
    </w:p>
    <w:p w:rsidR="00ED1347" w:rsidRPr="008818D7" w:rsidRDefault="00ED1347" w:rsidP="00ED1347">
      <w:pPr>
        <w:spacing w:after="0" w:line="360" w:lineRule="auto"/>
        <w:rPr>
          <w:b/>
        </w:rPr>
      </w:pPr>
      <w:r w:rsidRPr="008818D7">
        <w:rPr>
          <w:b/>
        </w:rPr>
        <w:t>LA NATURALEZA DE LA INSPIRACIÓN</w:t>
      </w:r>
    </w:p>
    <w:p w:rsidR="00ED1347" w:rsidRPr="008818D7" w:rsidRDefault="00ED1347" w:rsidP="00ED1347">
      <w:pPr>
        <w:spacing w:after="0" w:line="360" w:lineRule="auto"/>
        <w:rPr>
          <w:b/>
        </w:rPr>
      </w:pPr>
      <w:r w:rsidRPr="008818D7">
        <w:rPr>
          <w:b/>
        </w:rPr>
        <w:t>Definiciones:</w:t>
      </w:r>
    </w:p>
    <w:p w:rsidR="00ED1347" w:rsidRPr="008818D7" w:rsidRDefault="00ED1347" w:rsidP="00ED1347">
      <w:pPr>
        <w:spacing w:after="0" w:line="360" w:lineRule="auto"/>
        <w:rPr>
          <w:b/>
          <w:i/>
        </w:rPr>
      </w:pPr>
      <w:r w:rsidRPr="008818D7">
        <w:rPr>
          <w:b/>
          <w:i/>
        </w:rPr>
        <w:t xml:space="preserve">REVELACIÓN </w:t>
      </w:r>
    </w:p>
    <w:p w:rsidR="00ED1347" w:rsidRPr="008818D7" w:rsidRDefault="00ED1347" w:rsidP="00ED1347">
      <w:pPr>
        <w:spacing w:after="0"/>
      </w:pPr>
      <w:r w:rsidRPr="008818D7">
        <w:t>Es el acto en que Dios da a conocer las cosas que el hombre no puede descubrir por su propia cuenta. (Gn</w:t>
      </w:r>
      <w:bookmarkStart w:id="0" w:name="_GoBack"/>
      <w:bookmarkEnd w:id="0"/>
      <w:r w:rsidRPr="008818D7">
        <w:t>. 7:13-21; Ef. 1:9-11).</w:t>
      </w:r>
    </w:p>
    <w:p w:rsidR="00ED1347" w:rsidRPr="008818D7" w:rsidRDefault="00ED1347" w:rsidP="00ED1347">
      <w:pPr>
        <w:spacing w:after="0"/>
      </w:pPr>
      <w:r w:rsidRPr="008818D7">
        <w:t xml:space="preserve"> </w:t>
      </w:r>
    </w:p>
    <w:p w:rsidR="00ED1347" w:rsidRPr="008818D7" w:rsidRDefault="00ED1347" w:rsidP="00ED1347">
      <w:pPr>
        <w:spacing w:after="0" w:line="360" w:lineRule="auto"/>
        <w:rPr>
          <w:b/>
          <w:i/>
        </w:rPr>
      </w:pPr>
      <w:r w:rsidRPr="008818D7">
        <w:rPr>
          <w:b/>
          <w:i/>
        </w:rPr>
        <w:t>INSPIRACIÓN</w:t>
      </w:r>
    </w:p>
    <w:p w:rsidR="00ED1347" w:rsidRPr="008818D7" w:rsidRDefault="00ED1347" w:rsidP="00ED1347">
      <w:pPr>
        <w:spacing w:after="0"/>
      </w:pPr>
      <w:r w:rsidRPr="008818D7">
        <w:t xml:space="preserve"> Se refiere a una influencia divina sobre hombres elegidos por Dios para comunicar esa revelación.</w:t>
      </w:r>
    </w:p>
    <w:p w:rsidR="00ED1347" w:rsidRPr="008818D7" w:rsidRDefault="00ED1347" w:rsidP="00ED1347">
      <w:pPr>
        <w:spacing w:after="0"/>
      </w:pPr>
      <w:r w:rsidRPr="008818D7">
        <w:t>La inspiración comunica y preserva lo que Dios revela.</w:t>
      </w:r>
    </w:p>
    <w:p w:rsidR="00ED1347" w:rsidRPr="008818D7" w:rsidRDefault="00ED1347" w:rsidP="00ED1347">
      <w:pPr>
        <w:spacing w:after="0" w:line="360" w:lineRule="auto"/>
        <w:rPr>
          <w:b/>
          <w:i/>
        </w:rPr>
      </w:pPr>
      <w:r w:rsidRPr="008818D7">
        <w:rPr>
          <w:b/>
          <w:i/>
        </w:rPr>
        <w:t>ILUMINACIÓN</w:t>
      </w:r>
    </w:p>
    <w:p w:rsidR="00ED1347" w:rsidRPr="008818D7" w:rsidRDefault="00ED1347" w:rsidP="00ED1347">
      <w:pPr>
        <w:spacing w:after="0"/>
      </w:pPr>
      <w:r w:rsidRPr="008818D7">
        <w:t xml:space="preserve"> Es la influencia ejercida por el Espíritu Santo, la cual es común a todos los creyentes, y les facilita comprender las verdades divinas.</w:t>
      </w:r>
    </w:p>
    <w:p w:rsidR="00ED1347" w:rsidRPr="008818D7" w:rsidRDefault="00ED1347" w:rsidP="00ED1347">
      <w:pPr>
        <w:spacing w:after="0"/>
      </w:pPr>
      <w:r w:rsidRPr="008818D7">
        <w:t>(Job 32:8; 1Co. 2:14; 1Jn. 2:27)</w:t>
      </w:r>
    </w:p>
    <w:p w:rsidR="00ED1347" w:rsidRPr="008818D7" w:rsidRDefault="00ED1347" w:rsidP="00ED1347">
      <w:pPr>
        <w:spacing w:after="0"/>
      </w:pPr>
    </w:p>
    <w:p w:rsidR="00ED1347" w:rsidRPr="008818D7" w:rsidRDefault="00ED1347" w:rsidP="00ED1347">
      <w:pPr>
        <w:spacing w:after="0" w:line="360" w:lineRule="auto"/>
        <w:rPr>
          <w:b/>
          <w:i/>
        </w:rPr>
      </w:pPr>
      <w:r w:rsidRPr="008818D7">
        <w:rPr>
          <w:b/>
          <w:i/>
        </w:rPr>
        <w:t>LA NECESIDAD DE LA INSPIRACIÓN</w:t>
      </w:r>
    </w:p>
    <w:p w:rsidR="00ED1347" w:rsidRPr="008818D7" w:rsidRDefault="00ED1347" w:rsidP="00ED1347">
      <w:pPr>
        <w:spacing w:after="0"/>
      </w:pPr>
      <w:r w:rsidRPr="008818D7">
        <w:t xml:space="preserve"> Es obvia la razón por la cual Dios ha impulsado a los profetas y apóstoles a registrar por escrito lo que les reveló.</w:t>
      </w:r>
    </w:p>
    <w:p w:rsidR="00ED1347" w:rsidRPr="008818D7" w:rsidRDefault="00ED1347" w:rsidP="00ED1347">
      <w:pPr>
        <w:spacing w:after="0"/>
      </w:pPr>
      <w:r w:rsidRPr="008818D7">
        <w:t>Si no lo hubiera escrito, habrían sido demasiadas las posibilidades de que el mensaje transmitido oralmente fuera distorsionado, abreviado (omitiendo partes vitales), o ampliado (añadiendo detalles imaginarios).</w:t>
      </w:r>
    </w:p>
    <w:p w:rsidR="00ED1347" w:rsidRPr="008818D7" w:rsidRDefault="00ED1347" w:rsidP="00ED1347">
      <w:pPr>
        <w:spacing w:after="0"/>
        <w:rPr>
          <w:b/>
          <w:i/>
        </w:rPr>
      </w:pPr>
    </w:p>
    <w:p w:rsidR="00ED1347" w:rsidRPr="008818D7" w:rsidRDefault="00ED1347" w:rsidP="00ED1347">
      <w:pPr>
        <w:spacing w:after="0" w:line="360" w:lineRule="auto"/>
        <w:rPr>
          <w:b/>
          <w:i/>
        </w:rPr>
      </w:pPr>
      <w:r w:rsidRPr="008818D7">
        <w:rPr>
          <w:b/>
          <w:i/>
        </w:rPr>
        <w:t>LA ENSEÑANZA BÍBLICA DE LA INSPIRACIÓN</w:t>
      </w:r>
    </w:p>
    <w:p w:rsidR="00ED1347" w:rsidRPr="008818D7" w:rsidRDefault="00ED1347" w:rsidP="00ED1347">
      <w:pPr>
        <w:spacing w:after="0"/>
      </w:pPr>
      <w:r w:rsidRPr="008818D7">
        <w:t>"Toda la Escritura es inspirada por Dios..." (1Ti. 3:16)</w:t>
      </w:r>
    </w:p>
    <w:p w:rsidR="00ED1347" w:rsidRPr="008818D7" w:rsidRDefault="008D130E" w:rsidP="00ED1347">
      <w:pPr>
        <w:spacing w:after="0"/>
      </w:pPr>
      <w:r>
        <w:t>El término griego t</w:t>
      </w:r>
      <w:r w:rsidR="00ED1347" w:rsidRPr="008818D7">
        <w:t>eopneustos (inspirado por Dios) significa literalmente "soplado por Dios" o "alentado por Dios".</w:t>
      </w:r>
    </w:p>
    <w:p w:rsidR="00ED1347" w:rsidRPr="008818D7" w:rsidRDefault="00ED1347" w:rsidP="00ED1347">
      <w:pPr>
        <w:spacing w:after="0"/>
      </w:pPr>
      <w:r w:rsidRPr="008818D7">
        <w:t>Se desprenden algunas verdades de la afirmación del apóstol:</w:t>
      </w:r>
    </w:p>
    <w:p w:rsidR="00ED1347" w:rsidRPr="008818D7" w:rsidRDefault="00ED1347" w:rsidP="00ED1347">
      <w:pPr>
        <w:spacing w:after="0"/>
      </w:pPr>
      <w:r w:rsidRPr="008818D7">
        <w:t>a.</w:t>
      </w:r>
      <w:r w:rsidRPr="008818D7">
        <w:tab/>
        <w:t>La inspiración aquí se refiere a los Escritos Sagrados, no a las personas. La Escritura misma está "exhalada" por Dios.</w:t>
      </w:r>
    </w:p>
    <w:p w:rsidR="00ED1347" w:rsidRPr="008818D7" w:rsidRDefault="00ED1347" w:rsidP="00ED1347">
      <w:pPr>
        <w:spacing w:after="0"/>
      </w:pPr>
      <w:r w:rsidRPr="008818D7">
        <w:t>b.</w:t>
      </w:r>
      <w:r w:rsidRPr="008818D7">
        <w:tab/>
        <w:t>El término Escritura alude principalmente al canon hebreo, pero es probable que abarque la mayor parte del Nuevo Testamento.</w:t>
      </w:r>
    </w:p>
    <w:p w:rsidR="00ED1347" w:rsidRPr="008818D7" w:rsidRDefault="00ED1347" w:rsidP="00ED1347">
      <w:pPr>
        <w:spacing w:after="0"/>
      </w:pPr>
      <w:r w:rsidRPr="008818D7">
        <w:t>c.</w:t>
      </w:r>
      <w:r w:rsidRPr="008818D7">
        <w:tab/>
        <w:t>Si la traducción "Toda Escritura es inspirada" es correcta, entonces todas las Escrituras son enteramente inspiradas, aunque no todas sean por igual asunto de revelación especial.</w:t>
      </w:r>
    </w:p>
    <w:p w:rsidR="00ED1347" w:rsidRPr="008818D7" w:rsidRDefault="00ED1347" w:rsidP="00ED1347">
      <w:pPr>
        <w:spacing w:after="0"/>
      </w:pPr>
      <w:r w:rsidRPr="008818D7">
        <w:t>d.</w:t>
      </w:r>
      <w:r w:rsidRPr="008818D7">
        <w:tab/>
        <w:t>Si las Escrituras son el producto de la actividad divina, entonces son la palabra de Dios y por tanto autoritativas como la infalible regla de fe y práctica en la vida del cristiano.</w:t>
      </w:r>
    </w:p>
    <w:p w:rsidR="00ED1347" w:rsidRPr="008818D7" w:rsidRDefault="00ED1347" w:rsidP="00ED1347">
      <w:pPr>
        <w:spacing w:after="0"/>
      </w:pPr>
      <w:r w:rsidRPr="008818D7">
        <w:t xml:space="preserve"> </w:t>
      </w:r>
    </w:p>
    <w:p w:rsidR="00ED1347" w:rsidRPr="008818D7" w:rsidRDefault="00ED1347" w:rsidP="00ED1347">
      <w:pPr>
        <w:spacing w:after="0"/>
      </w:pPr>
      <w:r w:rsidRPr="008818D7">
        <w:t>El pasaje paulino de (2Ti.3:16), habla de la inspiración de los escritos sagrados, pero no del método ni de los instrumentos usados por Dios. El escritor de la Epístola a los hebreos dice: "En tiempos antiguos Dios habló a nuestros antepasados muchas veces y de muchas maneras por medio de los profetas" (He.1:1).</w:t>
      </w:r>
    </w:p>
    <w:p w:rsidR="00ED1347" w:rsidRPr="008818D7" w:rsidRDefault="00ED1347" w:rsidP="00ED1347">
      <w:pPr>
        <w:spacing w:after="0"/>
      </w:pPr>
      <w:r w:rsidRPr="008818D7">
        <w:t>Este versículo enseña ciertos hechos.</w:t>
      </w:r>
    </w:p>
    <w:p w:rsidR="00ED1347" w:rsidRPr="008818D7" w:rsidRDefault="00ED1347" w:rsidP="00ED1347">
      <w:pPr>
        <w:spacing w:after="0"/>
      </w:pPr>
      <w:r w:rsidRPr="008818D7">
        <w:t>Dios es el verdadero autor del Antiguo Testamento, fue él mismo que habló al pueblo de Israel a través de sus portavoces los profetas.</w:t>
      </w:r>
    </w:p>
    <w:p w:rsidR="00ED1347" w:rsidRPr="008818D7" w:rsidRDefault="00ED1347" w:rsidP="00ED1347">
      <w:pPr>
        <w:spacing w:after="0"/>
      </w:pPr>
      <w:r w:rsidRPr="008818D7">
        <w:lastRenderedPageBreak/>
        <w:t>Se denominan "profetas" todos los escritores del Veterotestamento pues el Espíritu los empleó para preparar el camino para la venida del Mesías. Aunque no todos tenían el oficio de profeta, sí todos escribieron desde el "punto de vista profético".</w:t>
      </w:r>
    </w:p>
    <w:p w:rsidR="00ED1347" w:rsidRPr="008818D7" w:rsidRDefault="00ED1347" w:rsidP="00ED1347">
      <w:pPr>
        <w:spacing w:after="0"/>
      </w:pPr>
    </w:p>
    <w:p w:rsidR="00ED1347" w:rsidRPr="008818D7" w:rsidRDefault="00ED1347" w:rsidP="00ED1347">
      <w:pPr>
        <w:spacing w:after="0"/>
      </w:pPr>
      <w:r w:rsidRPr="008818D7">
        <w:t xml:space="preserve"> La revelación del Antiguo Testamento fue entregada de una "manera fragmentaria" y dada de vez en cuando; es decir, era incompleta e inconclusa: "muchas veces y de muchas maneras". Quedaba para Cristo y los apóstoles el revelar cabalmente los misterios divinos (He. 1:2; </w:t>
      </w:r>
      <w:r w:rsidR="008D130E" w:rsidRPr="008818D7">
        <w:t>Gal</w:t>
      </w:r>
      <w:r w:rsidRPr="008818D7">
        <w:t>. 1:16; Ef. 1:9).</w:t>
      </w:r>
    </w:p>
    <w:p w:rsidR="00ED1347" w:rsidRPr="008818D7" w:rsidRDefault="00ED1347" w:rsidP="00ED1347">
      <w:pPr>
        <w:spacing w:after="0"/>
      </w:pPr>
      <w:r w:rsidRPr="008818D7">
        <w:t>El apóstol Pedro dice: "Tenemos la palabra profética más segura...entendiendo primero esto, que ninguna profecía de la Escritura es de interpretación privada, porque nunca la profecía fue traída por voluntad humana, sino que los santos hombres de Dios hablaron siendo inspirados por el Espíritu Santo" (2P. 1:19-21).</w:t>
      </w:r>
    </w:p>
    <w:p w:rsidR="00ED1347" w:rsidRPr="008818D7" w:rsidRDefault="00ED1347" w:rsidP="00ED1347">
      <w:pPr>
        <w:spacing w:after="0"/>
      </w:pPr>
    </w:p>
    <w:p w:rsidR="00ED1347" w:rsidRPr="008818D7" w:rsidRDefault="00ED1347" w:rsidP="00ED1347">
      <w:pPr>
        <w:spacing w:after="0" w:line="360" w:lineRule="auto"/>
        <w:rPr>
          <w:b/>
          <w:i/>
        </w:rPr>
      </w:pPr>
      <w:r w:rsidRPr="008818D7">
        <w:rPr>
          <w:b/>
          <w:i/>
        </w:rPr>
        <w:t>LA INSPIRACIÓN DE LAS SAGRADAS ESCRITURAS ES:</w:t>
      </w:r>
    </w:p>
    <w:p w:rsidR="00ED1347" w:rsidRPr="008818D7" w:rsidRDefault="00ED1347" w:rsidP="00ED1347">
      <w:pPr>
        <w:spacing w:after="0" w:line="360" w:lineRule="auto"/>
        <w:rPr>
          <w:b/>
          <w:i/>
        </w:rPr>
      </w:pPr>
      <w:r w:rsidRPr="008818D7">
        <w:rPr>
          <w:b/>
          <w:i/>
        </w:rPr>
        <w:t>1.</w:t>
      </w:r>
      <w:r w:rsidRPr="008818D7">
        <w:rPr>
          <w:b/>
          <w:i/>
        </w:rPr>
        <w:tab/>
        <w:t>Divina y no meramente humana.</w:t>
      </w:r>
    </w:p>
    <w:p w:rsidR="00ED1347" w:rsidRPr="008818D7" w:rsidRDefault="00ED1347" w:rsidP="00ED1347">
      <w:pPr>
        <w:spacing w:after="0" w:line="360" w:lineRule="auto"/>
        <w:rPr>
          <w:b/>
          <w:i/>
        </w:rPr>
      </w:pPr>
      <w:r w:rsidRPr="008818D7">
        <w:rPr>
          <w:b/>
          <w:i/>
        </w:rPr>
        <w:t>2.</w:t>
      </w:r>
      <w:r w:rsidRPr="008818D7">
        <w:rPr>
          <w:b/>
          <w:i/>
        </w:rPr>
        <w:tab/>
        <w:t>Única y no común.</w:t>
      </w:r>
    </w:p>
    <w:p w:rsidR="00ED1347" w:rsidRPr="008818D7" w:rsidRDefault="00ED1347" w:rsidP="00ED1347">
      <w:pPr>
        <w:spacing w:after="0"/>
      </w:pPr>
      <w:r w:rsidRPr="008818D7">
        <w:t>La iluminación es la influencia ejercida por el Espíritu Santo que capacita a los creyentes a comprender las verdades divinas. Pero no es lo mismo que la inspiración. Se nos dice que a veces los profetas recibieron verdades por inspiración, y al mismo tiempo les fue denegada la iluminación para comprender esas verdades (1P.1:10-12). Caifás fu</w:t>
      </w:r>
      <w:r w:rsidR="008D130E">
        <w:t xml:space="preserve">e inspirado, pero no iluminado </w:t>
      </w:r>
      <w:r w:rsidRPr="008818D7">
        <w:t>(Jn.11:49-52).</w:t>
      </w:r>
    </w:p>
    <w:p w:rsidR="00ED1347" w:rsidRPr="008818D7" w:rsidRDefault="00ED1347" w:rsidP="00ED1347">
      <w:pPr>
        <w:spacing w:after="0"/>
      </w:pPr>
    </w:p>
    <w:p w:rsidR="00ED1347" w:rsidRPr="008818D7" w:rsidRDefault="00ED1347" w:rsidP="00ED1347">
      <w:pPr>
        <w:spacing w:after="0" w:line="360" w:lineRule="auto"/>
        <w:rPr>
          <w:b/>
          <w:i/>
        </w:rPr>
      </w:pPr>
      <w:r w:rsidRPr="008818D7">
        <w:t xml:space="preserve"> </w:t>
      </w:r>
      <w:r w:rsidRPr="008818D7">
        <w:rPr>
          <w:b/>
          <w:i/>
        </w:rPr>
        <w:t>Diferencias entre la iluminación y la inspiración</w:t>
      </w:r>
    </w:p>
    <w:p w:rsidR="00ED1347" w:rsidRPr="008818D7" w:rsidRDefault="00ED1347" w:rsidP="00ED1347">
      <w:pPr>
        <w:spacing w:after="0"/>
      </w:pPr>
      <w:r w:rsidRPr="008818D7">
        <w:t>Con respecto a la duración, la iluminación es permanente, o puede serlo.</w:t>
      </w:r>
    </w:p>
    <w:p w:rsidR="00ED1347" w:rsidRPr="008818D7" w:rsidRDefault="00ED1347" w:rsidP="00ED1347">
      <w:pPr>
        <w:spacing w:after="0"/>
      </w:pPr>
      <w:r w:rsidRPr="008818D7">
        <w:t>"Más la senda de los justos es como la luz de la aurora, que va en aumento hasta que el día es perfecto" (Prov.4:18)</w:t>
      </w:r>
    </w:p>
    <w:p w:rsidR="00ED1347" w:rsidRPr="008818D7" w:rsidRDefault="00ED1347" w:rsidP="00ED1347">
      <w:pPr>
        <w:spacing w:after="0"/>
      </w:pPr>
      <w:r w:rsidRPr="008818D7">
        <w:t>La unción que el creyente ha recibido del Santo permanece en él (1Jn.20-27).</w:t>
      </w:r>
    </w:p>
    <w:p w:rsidR="00ED1347" w:rsidRPr="008818D7" w:rsidRDefault="00ED1347" w:rsidP="00ED1347">
      <w:pPr>
        <w:spacing w:after="0"/>
      </w:pPr>
      <w:r w:rsidRPr="008818D7">
        <w:t>Por otra parte, la inspiración era intermitente (2P.1:21).</w:t>
      </w:r>
    </w:p>
    <w:p w:rsidR="00ED1347" w:rsidRPr="008818D7" w:rsidRDefault="00ED1347" w:rsidP="00ED1347">
      <w:pPr>
        <w:spacing w:after="0"/>
      </w:pPr>
      <w:r w:rsidRPr="008818D7">
        <w:t>La iluminación admite grados, la inspiración no.</w:t>
      </w:r>
    </w:p>
    <w:p w:rsidR="00ED1347" w:rsidRPr="008818D7" w:rsidRDefault="00ED1347" w:rsidP="00ED1347">
      <w:pPr>
        <w:spacing w:after="0"/>
      </w:pPr>
    </w:p>
    <w:p w:rsidR="00ED1347" w:rsidRPr="008818D7" w:rsidRDefault="00ED1347" w:rsidP="00ED1347">
      <w:pPr>
        <w:spacing w:after="0" w:line="360" w:lineRule="auto"/>
        <w:rPr>
          <w:b/>
          <w:i/>
        </w:rPr>
      </w:pPr>
      <w:r w:rsidRPr="008818D7">
        <w:rPr>
          <w:b/>
          <w:i/>
        </w:rPr>
        <w:t>3.</w:t>
      </w:r>
      <w:r w:rsidRPr="008818D7">
        <w:rPr>
          <w:b/>
          <w:i/>
        </w:rPr>
        <w:tab/>
        <w:t>Viva y no mecánica.</w:t>
      </w:r>
    </w:p>
    <w:p w:rsidR="00ED1347" w:rsidRPr="008818D7" w:rsidRDefault="00ED1347" w:rsidP="00ED1347">
      <w:pPr>
        <w:spacing w:after="0"/>
      </w:pPr>
      <w:r w:rsidRPr="008818D7">
        <w:t>La inspiración no significa dictado, ni que los escritores adoptaban una actitud pasiva y su mente no tomaba parte alguna en la escritura del material, aunque es cierto que algunas porciones de las Escrituras fueron dictadas como, por ejemplo, los Diez Mandamientos y el Padre Nuestro.</w:t>
      </w:r>
    </w:p>
    <w:p w:rsidR="00ED1347" w:rsidRPr="008818D7" w:rsidRDefault="00ED1347" w:rsidP="00ED1347">
      <w:pPr>
        <w:spacing w:after="0"/>
      </w:pPr>
    </w:p>
    <w:p w:rsidR="00ED1347" w:rsidRPr="008818D7" w:rsidRDefault="00ED1347" w:rsidP="00ED1347">
      <w:pPr>
        <w:spacing w:after="0" w:line="360" w:lineRule="auto"/>
        <w:rPr>
          <w:b/>
          <w:i/>
        </w:rPr>
      </w:pPr>
      <w:r w:rsidRPr="008818D7">
        <w:rPr>
          <w:b/>
          <w:i/>
        </w:rPr>
        <w:t>4.</w:t>
      </w:r>
      <w:r w:rsidRPr="008818D7">
        <w:rPr>
          <w:b/>
          <w:i/>
        </w:rPr>
        <w:tab/>
        <w:t>Completa y no meramente parcial.</w:t>
      </w:r>
    </w:p>
    <w:p w:rsidR="00ED1347" w:rsidRPr="008818D7" w:rsidRDefault="00ED1347" w:rsidP="00ED1347">
      <w:pPr>
        <w:spacing w:after="0"/>
      </w:pPr>
      <w:r w:rsidRPr="008818D7">
        <w:t>Las Sagradas Escrituras mismas reclaman para sí inspiración completa, plena. Cristo y sus apóstoles aplican el término "palabra de Dios" a todo el Antiguo Testamento.</w:t>
      </w:r>
    </w:p>
    <w:p w:rsidR="00ED1347" w:rsidRPr="008818D7" w:rsidRDefault="00ED1347" w:rsidP="00ED1347">
      <w:pPr>
        <w:spacing w:after="0"/>
      </w:pPr>
    </w:p>
    <w:p w:rsidR="00ED1347" w:rsidRPr="008818D7" w:rsidRDefault="00ED1347" w:rsidP="00ED1347">
      <w:pPr>
        <w:spacing w:after="0" w:line="360" w:lineRule="auto"/>
        <w:rPr>
          <w:b/>
          <w:i/>
        </w:rPr>
      </w:pPr>
      <w:r w:rsidRPr="008818D7">
        <w:rPr>
          <w:b/>
          <w:i/>
        </w:rPr>
        <w:t>5.</w:t>
      </w:r>
      <w:r w:rsidRPr="008818D7">
        <w:rPr>
          <w:b/>
          <w:i/>
        </w:rPr>
        <w:tab/>
        <w:t>Verbal, y no meramente conceptual.</w:t>
      </w:r>
    </w:p>
    <w:p w:rsidR="00ED1347" w:rsidRPr="008818D7" w:rsidRDefault="00ED1347" w:rsidP="00ED1347">
      <w:pPr>
        <w:spacing w:after="0"/>
      </w:pPr>
      <w:r w:rsidRPr="008818D7">
        <w:t>"Dios habiendo hablado...en otro tiempo a los padres por los profetas..."(He.1:1).</w:t>
      </w:r>
    </w:p>
    <w:p w:rsidR="00ED1347" w:rsidRPr="008818D7" w:rsidRDefault="00ED1347" w:rsidP="00ED1347">
      <w:pPr>
        <w:spacing w:after="0"/>
      </w:pPr>
      <w:r w:rsidRPr="008818D7">
        <w:t>"Los santos hombres de Dios hablaron siendo inspirados por el Espíritu Santo..." (2P. 1:21).</w:t>
      </w:r>
    </w:p>
    <w:p w:rsidR="00ED1347" w:rsidRPr="008818D7" w:rsidRDefault="00ED1347" w:rsidP="00ED1347">
      <w:pPr>
        <w:spacing w:after="0"/>
      </w:pPr>
      <w:r w:rsidRPr="008818D7">
        <w:t>"No penséis decir dentro de vosotros", "Dijo el necio en su corazón".</w:t>
      </w:r>
    </w:p>
    <w:p w:rsidR="00ED1347" w:rsidRPr="008818D7" w:rsidRDefault="00ED1347" w:rsidP="00ED1347">
      <w:pPr>
        <w:spacing w:after="0"/>
      </w:pPr>
      <w:r w:rsidRPr="008818D7">
        <w:t>Es difícil separar palabras y pensamientos, una palabra es un pensamiento expresado.</w:t>
      </w:r>
    </w:p>
    <w:p w:rsidR="00ED1347" w:rsidRPr="008818D7" w:rsidRDefault="00ED1347" w:rsidP="00ED1347">
      <w:pPr>
        <w:spacing w:after="0"/>
      </w:pPr>
      <w:r w:rsidRPr="008818D7">
        <w:t xml:space="preserve"> Se debe distinguir entre revelación e inspiración. Por revelación entendemos ese acto de Dios por medio del cual revela lo que el hombre no podía hallar por sí mismo; por inspiración entendemos </w:t>
      </w:r>
      <w:r w:rsidRPr="008818D7">
        <w:lastRenderedPageBreak/>
        <w:t>que el escritor es preservado del error al escribir esa revelación. Por ejemplo, los Diez Mandamientos fueron revelados y Moisés recibió inspiración para registrarlos en el Pentateuco.</w:t>
      </w:r>
    </w:p>
    <w:p w:rsidR="00ED1347" w:rsidRPr="008818D7" w:rsidRDefault="00ED1347" w:rsidP="00ED1347">
      <w:pPr>
        <w:spacing w:after="0"/>
      </w:pPr>
      <w:r w:rsidRPr="008818D7">
        <w:t xml:space="preserve"> La inspiración no siempre implica revelación. Moisés fue inspirado a registrar los acontecimientos que él mismo había presenciado y que por lo tanto se encontraban dentro de la esfera de sus propios conocimientos.</w:t>
      </w:r>
    </w:p>
    <w:p w:rsidR="00ED1347" w:rsidRPr="008818D7" w:rsidRDefault="00ED1347" w:rsidP="00ED1347">
      <w:pPr>
        <w:spacing w:after="0"/>
      </w:pPr>
      <w:r w:rsidRPr="008818D7">
        <w:t>Se debe distinguir entre palabras no inspiradas y registro inspirado de ellas. Por ejemplo, muchos dichos de Satanás figuran o están registrados en las Escrituras, y sabemos que el diablo no fue inspirado por Dios cuando los pronunció. Pero el registro de esas expresiones satánicas es inspirado.</w:t>
      </w:r>
    </w:p>
    <w:p w:rsidR="00ED1347" w:rsidRPr="008818D7" w:rsidRDefault="00ED1347" w:rsidP="00ED1347">
      <w:pPr>
        <w:spacing w:after="0"/>
      </w:pPr>
      <w:r w:rsidRPr="008818D7">
        <w:t xml:space="preserve"> </w:t>
      </w:r>
    </w:p>
    <w:p w:rsidR="00ED1347" w:rsidRPr="008818D7" w:rsidRDefault="00ED1347" w:rsidP="00ED1347">
      <w:pPr>
        <w:spacing w:after="0"/>
        <w:rPr>
          <w:b/>
        </w:rPr>
      </w:pPr>
      <w:r w:rsidRPr="008818D7">
        <w:rPr>
          <w:b/>
        </w:rPr>
        <w:t>LA BIBLIA RECLAMA SER INSPIRADA POR DIOS</w:t>
      </w:r>
    </w:p>
    <w:p w:rsidR="00ED1347" w:rsidRPr="008818D7" w:rsidRDefault="00ED1347" w:rsidP="00ED1347">
      <w:pPr>
        <w:spacing w:after="0"/>
      </w:pPr>
      <w:r w:rsidRPr="008818D7">
        <w:t xml:space="preserve"> </w:t>
      </w:r>
    </w:p>
    <w:p w:rsidR="00ED1347" w:rsidRPr="008818D7" w:rsidRDefault="00ED1347" w:rsidP="00ED1347">
      <w:pPr>
        <w:spacing w:after="0"/>
        <w:rPr>
          <w:b/>
          <w:i/>
        </w:rPr>
      </w:pPr>
      <w:r w:rsidRPr="008818D7">
        <w:rPr>
          <w:b/>
          <w:i/>
        </w:rPr>
        <w:t>1.</w:t>
      </w:r>
      <w:r w:rsidRPr="008818D7">
        <w:rPr>
          <w:b/>
          <w:i/>
        </w:rPr>
        <w:tab/>
        <w:t>EL TESTIMONIO DEL ANTIGUO TESTAMENTO</w:t>
      </w:r>
    </w:p>
    <w:p w:rsidR="00ED1347" w:rsidRPr="008818D7" w:rsidRDefault="00ED1347" w:rsidP="00ED1347">
      <w:pPr>
        <w:spacing w:after="0"/>
      </w:pPr>
      <w:r w:rsidRPr="008818D7">
        <w:t>Se afirma que Moisés recibió de Dios tanto la ley moral como los mandamientos civiles y ceremoniales. Dios también le mostró en el monte Sinaí el diseño del tabernáculo.</w:t>
      </w:r>
    </w:p>
    <w:p w:rsidR="00ED1347" w:rsidRPr="008818D7" w:rsidRDefault="00ED1347" w:rsidP="00ED1347">
      <w:pPr>
        <w:spacing w:after="0"/>
      </w:pPr>
      <w:r w:rsidRPr="008818D7">
        <w:t>El término bíblico "nabi" (profeta, anunciador) significa vocero de Dios en cuya boca Dios pone sus palabras.</w:t>
      </w:r>
    </w:p>
    <w:p w:rsidR="00ED1347" w:rsidRPr="008818D7" w:rsidRDefault="00ED1347" w:rsidP="00ED1347">
      <w:pPr>
        <w:spacing w:after="0"/>
      </w:pPr>
      <w:r w:rsidRPr="008818D7">
        <w:t>(Ex. 7:1; 4:15,16; Ez.23:32; Is. 40:5; Ez.</w:t>
      </w:r>
    </w:p>
    <w:p w:rsidR="00ED1347" w:rsidRPr="008818D7" w:rsidRDefault="00ED1347" w:rsidP="00ED1347">
      <w:pPr>
        <w:spacing w:after="0"/>
      </w:pPr>
      <w:r w:rsidRPr="008818D7">
        <w:t>2:7)</w:t>
      </w:r>
    </w:p>
    <w:p w:rsidR="00ED1347" w:rsidRPr="008818D7" w:rsidRDefault="00ED1347" w:rsidP="00ED1347">
      <w:pPr>
        <w:spacing w:after="0"/>
        <w:rPr>
          <w:b/>
          <w:i/>
        </w:rPr>
      </w:pPr>
      <w:r w:rsidRPr="008818D7">
        <w:rPr>
          <w:b/>
          <w:i/>
        </w:rPr>
        <w:t xml:space="preserve"> 2.</w:t>
      </w:r>
      <w:r w:rsidRPr="008818D7">
        <w:rPr>
          <w:b/>
          <w:i/>
        </w:rPr>
        <w:tab/>
        <w:t>EL TESTIMONIO DE CRISTO</w:t>
      </w:r>
    </w:p>
    <w:p w:rsidR="00ED1347" w:rsidRPr="008818D7" w:rsidRDefault="00ED1347" w:rsidP="00ED1347">
      <w:pPr>
        <w:spacing w:after="0"/>
      </w:pPr>
      <w:r w:rsidRPr="008818D7">
        <w:t>a.</w:t>
      </w:r>
      <w:r w:rsidRPr="008818D7">
        <w:tab/>
        <w:t>La Escritura no puede ser quebrantada (Jn. 10:35)</w:t>
      </w:r>
    </w:p>
    <w:p w:rsidR="00112859" w:rsidRPr="008818D7" w:rsidRDefault="00112859" w:rsidP="00ED1347">
      <w:pPr>
        <w:spacing w:after="0"/>
      </w:pPr>
    </w:p>
    <w:p w:rsidR="00ED1347" w:rsidRPr="008818D7" w:rsidRDefault="00ED1347" w:rsidP="00ED1347">
      <w:pPr>
        <w:spacing w:after="0"/>
      </w:pPr>
      <w:r w:rsidRPr="008818D7">
        <w:t>b.</w:t>
      </w:r>
      <w:r w:rsidRPr="008818D7">
        <w:tab/>
        <w:t>Su autoridad es permanente y absoluta (Mt.5:17; Jn. 16:17; Mt.19:4-6; Mt. 8:16,17; 26:24; Lc.4:18-21; 18:31-33; 22:37).</w:t>
      </w:r>
    </w:p>
    <w:p w:rsidR="00112859" w:rsidRPr="008818D7" w:rsidRDefault="00112859" w:rsidP="00ED1347">
      <w:pPr>
        <w:spacing w:after="0"/>
      </w:pPr>
    </w:p>
    <w:p w:rsidR="00ED1347" w:rsidRPr="008818D7" w:rsidRDefault="00ED1347" w:rsidP="00ED1347">
      <w:pPr>
        <w:spacing w:after="0"/>
      </w:pPr>
      <w:r w:rsidRPr="008818D7">
        <w:t>c.</w:t>
      </w:r>
      <w:r w:rsidRPr="008818D7">
        <w:tab/>
        <w:t xml:space="preserve">Confirma la plena inspiración del Veterotestamento (Mr.12:10,11; Sal.118:22,23). Tres veces emplea citas de Deuteronomio para resistir la tentación del diablo en el desierto: Su "escrito está" es enfático y concluyente. </w:t>
      </w:r>
    </w:p>
    <w:p w:rsidR="00112859" w:rsidRPr="008818D7" w:rsidRDefault="00112859" w:rsidP="00ED1347">
      <w:pPr>
        <w:spacing w:after="0"/>
      </w:pPr>
    </w:p>
    <w:p w:rsidR="00ED1347" w:rsidRPr="008818D7" w:rsidRDefault="00ED1347" w:rsidP="00ED1347">
      <w:pPr>
        <w:spacing w:after="0"/>
      </w:pPr>
      <w:r w:rsidRPr="008818D7">
        <w:t>d.</w:t>
      </w:r>
      <w:r w:rsidRPr="008818D7">
        <w:tab/>
        <w:t>Él ve en los acontecimientos de su vida el cumplimiento de todos los tipos, símbolos y profecías del Antiguo Testamento. En el monte de la transfiguración les señala a sus discípulos que está escrito que el Hijo del hombre ha de sufrir y ser crucificado. A los judíos que escudriñaban las Escrituras les dice que "ellas son las que dan testimonio de mi" (Jn. 5:39).</w:t>
      </w:r>
    </w:p>
    <w:p w:rsidR="00112859" w:rsidRPr="008818D7" w:rsidRDefault="00112859" w:rsidP="00ED1347">
      <w:pPr>
        <w:spacing w:after="0"/>
      </w:pPr>
    </w:p>
    <w:p w:rsidR="00ED1347" w:rsidRPr="008818D7" w:rsidRDefault="00ED1347" w:rsidP="00ED1347">
      <w:pPr>
        <w:spacing w:after="0"/>
      </w:pPr>
      <w:r w:rsidRPr="008818D7">
        <w:t xml:space="preserve"> e.</w:t>
      </w:r>
      <w:r w:rsidRPr="008818D7">
        <w:tab/>
        <w:t>Jesús había enseñado a sus discípulos a leer el Veterotestamento como una revelación profética acerca de él mismo. Los apóstoles lo hicieron así reconociendo que fue escrito principalmente para la guía y beneficio de los creyentes (Ro.4:23,24; 15:4; 1Co.9:10; 2Tim.3:16), y que no podría ser entendido cabalmente por nadie salvo por los que lo leyesen a la luz de Cristo (2Co.3:14-16).</w:t>
      </w:r>
    </w:p>
    <w:p w:rsidR="00ED1347" w:rsidRPr="008818D7" w:rsidRDefault="00ED1347" w:rsidP="00ED1347">
      <w:pPr>
        <w:spacing w:after="0"/>
      </w:pPr>
    </w:p>
    <w:p w:rsidR="00ED1347" w:rsidRPr="008818D7" w:rsidRDefault="00ED1347" w:rsidP="00ED1347">
      <w:pPr>
        <w:spacing w:after="0"/>
      </w:pPr>
      <w:r w:rsidRPr="008818D7">
        <w:t xml:space="preserve"> f.</w:t>
      </w:r>
      <w:r w:rsidRPr="008818D7">
        <w:tab/>
        <w:t>Jesucristo preparó a sus discípulos a fin de que escribiesen el Nuevo Testamento (Jn 14:16; 16:13; Jn 17:20; Mt.28:19)</w:t>
      </w:r>
    </w:p>
    <w:p w:rsidR="00ED1347" w:rsidRPr="008818D7" w:rsidRDefault="00ED1347" w:rsidP="00ED1347">
      <w:pPr>
        <w:spacing w:after="0"/>
      </w:pPr>
    </w:p>
    <w:p w:rsidR="00E62D64" w:rsidRPr="008818D7" w:rsidRDefault="00ED1347" w:rsidP="00ED1347">
      <w:pPr>
        <w:spacing w:after="0"/>
      </w:pPr>
      <w:r w:rsidRPr="008818D7">
        <w:t>g.</w:t>
      </w:r>
      <w:r w:rsidRPr="008818D7">
        <w:tab/>
        <w:t>Los apóstoles, en virtud de tener el Espíritu Santo, ellos predican y escriben la palabra no adulterada de Dios (1P.1:12; 2P.3:15,16; 2Co.2:11-13).</w:t>
      </w:r>
    </w:p>
    <w:sectPr w:rsidR="00E62D64" w:rsidRPr="008818D7" w:rsidSect="008818D7">
      <w:pgSz w:w="12240" w:h="15840" w:code="1"/>
      <w:pgMar w:top="851" w:right="170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347"/>
    <w:rsid w:val="00112859"/>
    <w:rsid w:val="00217119"/>
    <w:rsid w:val="006F5CB3"/>
    <w:rsid w:val="008818D7"/>
    <w:rsid w:val="008D130E"/>
    <w:rsid w:val="00E62D64"/>
    <w:rsid w:val="00ED1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40F8"/>
  <w15:chartTrackingRefBased/>
  <w15:docId w15:val="{37CE6EB4-7501-4EF5-A4AC-B58F15FC9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P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818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18D7"/>
    <w:rPr>
      <w:rFonts w:ascii="Segoe UI" w:hAnsi="Segoe UI" w:cs="Segoe UI"/>
      <w:sz w:val="18"/>
      <w:szCs w:val="18"/>
      <w:lang w:val="es-P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1156</Words>
  <Characters>6592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2021-04-08T12:22:00Z</cp:lastPrinted>
  <dcterms:created xsi:type="dcterms:W3CDTF">2021-04-08T12:00:00Z</dcterms:created>
  <dcterms:modified xsi:type="dcterms:W3CDTF">2021-05-10T00:50:00Z</dcterms:modified>
</cp:coreProperties>
</file>